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after="0" w:line="360" w:lineRule="auto"/>
        <w:jc w:val="both"/>
        <w:outlineLvl w:val="0"/>
        <w:rPr>
          <w:rFonts w:hint="default" w:ascii="Times New Roman" w:hAnsi="Times New Roman" w:eastAsia="Times New Roman" w:cs="Times New Roman"/>
          <w:b/>
          <w:bCs/>
          <w:color w:val="000000"/>
          <w:kern w:val="36"/>
          <w:sz w:val="28"/>
          <w:szCs w:val="28"/>
          <w:lang w:val="en-US"/>
        </w:rPr>
      </w:pPr>
      <w:r>
        <w:rPr>
          <w:rFonts w:hint="default" w:ascii="Times New Roman" w:hAnsi="Times New Roman" w:eastAsia="Times New Roman" w:cs="Times New Roman"/>
          <w:b/>
          <w:bCs/>
          <w:color w:val="000000"/>
          <w:kern w:val="36"/>
          <w:sz w:val="28"/>
          <w:szCs w:val="28"/>
          <w:lang w:val="en-US"/>
        </w:rPr>
        <w:t xml:space="preserve">PHÒNG GD&amp;ĐT TX BẾN CÁT        </w:t>
      </w:r>
      <w:r>
        <w:rPr>
          <w:rFonts w:hint="default" w:ascii="Times New Roman" w:hAnsi="Times New Roman" w:eastAsia="Times New Roman" w:cs="Times New Roman"/>
          <w:b/>
          <w:bCs/>
          <w:i/>
          <w:iCs/>
          <w:color w:val="000000"/>
          <w:kern w:val="36"/>
          <w:sz w:val="28"/>
          <w:szCs w:val="28"/>
          <w:lang w:val="en-US"/>
        </w:rPr>
        <w:t>Tân Định, ngày 03 tháng 11 năm 2020</w:t>
      </w:r>
      <w:r>
        <w:rPr>
          <w:rFonts w:hint="default" w:ascii="Times New Roman" w:hAnsi="Times New Roman" w:eastAsia="Times New Roman" w:cs="Times New Roman"/>
          <w:b/>
          <w:bCs/>
          <w:color w:val="000000"/>
          <w:kern w:val="36"/>
          <w:sz w:val="28"/>
          <w:szCs w:val="28"/>
          <w:lang w:val="en-US"/>
        </w:rPr>
        <w:t xml:space="preserve">     </w:t>
      </w:r>
    </w:p>
    <w:p>
      <w:pPr>
        <w:shd w:val="clear" w:color="auto" w:fill="FFFFFF"/>
        <w:spacing w:after="0" w:line="360" w:lineRule="auto"/>
        <w:ind w:firstLine="280" w:firstLineChars="100"/>
        <w:jc w:val="both"/>
        <w:outlineLvl w:val="0"/>
        <w:rPr>
          <w:rFonts w:hint="default" w:ascii="Times New Roman" w:hAnsi="Times New Roman" w:eastAsia="Times New Roman" w:cs="Times New Roman"/>
          <w:b/>
          <w:bCs/>
          <w:color w:val="000000"/>
          <w:kern w:val="36"/>
          <w:sz w:val="28"/>
          <w:szCs w:val="28"/>
          <w:lang w:val="en-US"/>
        </w:rPr>
      </w:pPr>
      <w:r>
        <w:rPr>
          <w:rFonts w:hint="default" w:ascii="Times New Roman" w:hAnsi="Times New Roman" w:cs="Times New Roman"/>
          <w:sz w:val="28"/>
        </w:rPr>
        <mc:AlternateContent>
          <mc:Choice Requires="wps">
            <w:drawing>
              <wp:anchor distT="0" distB="0" distL="114300" distR="114300" simplePos="0" relativeHeight="251658240" behindDoc="0" locked="0" layoutInCell="1" allowOverlap="1">
                <wp:simplePos x="0" y="0"/>
                <wp:positionH relativeFrom="column">
                  <wp:posOffset>653415</wp:posOffset>
                </wp:positionH>
                <wp:positionV relativeFrom="paragraph">
                  <wp:posOffset>260985</wp:posOffset>
                </wp:positionV>
                <wp:extent cx="1089660" cy="7620"/>
                <wp:effectExtent l="0" t="0" r="0" b="0"/>
                <wp:wrapNone/>
                <wp:docPr id="1" name="Straight Connector 1"/>
                <wp:cNvGraphicFramePr/>
                <a:graphic xmlns:a="http://schemas.openxmlformats.org/drawingml/2006/main">
                  <a:graphicData uri="http://schemas.microsoft.com/office/word/2010/wordprocessingShape">
                    <wps:wsp>
                      <wps:cNvSpPr/>
                      <wps:spPr>
                        <a:xfrm>
                          <a:off x="0" y="0"/>
                          <a:ext cx="1089660" cy="76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1.45pt;margin-top:20.55pt;height:0.6pt;width:85.8pt;z-index:251658240;mso-width-relative:page;mso-height-relative:page;" filled="f" stroked="t" coordsize="21600,21600" o:gfxdata="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frf/qdYAAAAJAQAADwAAAAAAAAABACAAAAAiAAAAZHJz&#10;L2Rvd25yZXYueG1sUEsBAhQAFAAAAAgAh07iQF0jweTNAQAAnAMAAA4AAAAAAAAAAQAgAAAAJQEA&#10;AGRycy9lMm9Eb2MueG1sUEsFBgAAAAAGAAYAWQEAAGQFAAAAAA==&#10;">
                <v:fill on="f" focussize="0,0"/>
                <v:stroke color="#000000" joinstyle="round"/>
                <v:imagedata o:title=""/>
                <o:lock v:ext="edit" aspectratio="f"/>
              </v:line>
            </w:pict>
          </mc:Fallback>
        </mc:AlternateContent>
      </w:r>
      <w:r>
        <w:rPr>
          <w:rFonts w:hint="default" w:ascii="Times New Roman" w:hAnsi="Times New Roman" w:eastAsia="Times New Roman" w:cs="Times New Roman"/>
          <w:b/>
          <w:bCs/>
          <w:color w:val="000000"/>
          <w:kern w:val="36"/>
          <w:sz w:val="28"/>
          <w:szCs w:val="28"/>
          <w:lang w:val="en-US"/>
        </w:rPr>
        <w:t xml:space="preserve">TRƯỜNG TH TÂN ĐỊNH             </w:t>
      </w:r>
    </w:p>
    <w:p>
      <w:pPr>
        <w:shd w:val="clear" w:color="auto" w:fill="FFFFFF"/>
        <w:spacing w:after="0" w:line="360" w:lineRule="auto"/>
        <w:ind w:firstLine="280" w:firstLineChars="100"/>
        <w:jc w:val="both"/>
        <w:outlineLvl w:val="0"/>
        <w:rPr>
          <w:rFonts w:hint="default" w:ascii="Times New Roman" w:hAnsi="Times New Roman" w:eastAsia="Times New Roman" w:cs="Times New Roman"/>
          <w:b/>
          <w:bCs/>
          <w:color w:val="000000"/>
          <w:kern w:val="36"/>
          <w:sz w:val="28"/>
          <w:szCs w:val="28"/>
          <w:lang w:val="en-US"/>
        </w:rPr>
      </w:pPr>
    </w:p>
    <w:p>
      <w:pPr>
        <w:shd w:val="clear" w:color="auto" w:fill="FFFFFF"/>
        <w:spacing w:after="0" w:line="360" w:lineRule="auto"/>
        <w:ind w:firstLine="280" w:firstLineChars="100"/>
        <w:jc w:val="center"/>
        <w:outlineLvl w:val="0"/>
        <w:rPr>
          <w:rFonts w:hint="default" w:ascii="Times New Roman" w:hAnsi="Times New Roman" w:cs="Times New Roman"/>
          <w:b/>
          <w:sz w:val="28"/>
          <w:szCs w:val="28"/>
          <w:lang w:val="en-US"/>
        </w:rPr>
      </w:pPr>
      <w:r>
        <w:rPr>
          <w:rFonts w:hint="default" w:ascii="Times New Roman" w:hAnsi="Times New Roman" w:cs="Times New Roman"/>
          <w:b/>
          <w:sz w:val="28"/>
          <w:szCs w:val="28"/>
          <w:lang w:val="en-US"/>
        </w:rPr>
        <w:t xml:space="preserve">      THÔNG TƯ 27/TT - BGDĐT QUY ĐỊNH ĐÁNH GIÁ</w:t>
      </w:r>
    </w:p>
    <w:p>
      <w:pPr>
        <w:shd w:val="clear" w:color="auto" w:fill="FFFFFF"/>
        <w:spacing w:after="0" w:line="360" w:lineRule="auto"/>
        <w:ind w:firstLine="280" w:firstLineChars="100"/>
        <w:jc w:val="center"/>
        <w:outlineLvl w:val="0"/>
        <w:rPr>
          <w:rFonts w:hint="default" w:ascii="Times New Roman" w:hAnsi="Times New Roman" w:cs="Times New Roman"/>
          <w:b/>
          <w:sz w:val="28"/>
          <w:szCs w:val="28"/>
          <w:lang w:val="en-US"/>
        </w:rPr>
      </w:pPr>
      <w:r>
        <w:rPr>
          <w:rFonts w:hint="default" w:ascii="Times New Roman" w:hAnsi="Times New Roman" w:cs="Times New Roman"/>
          <w:b/>
          <w:sz w:val="28"/>
          <w:szCs w:val="28"/>
          <w:lang w:val="en-US"/>
        </w:rPr>
        <w:t xml:space="preserve"> HỌC SINH TIỂU HỌC</w:t>
      </w:r>
    </w:p>
    <w:p>
      <w:pPr>
        <w:spacing w:line="360" w:lineRule="auto"/>
        <w:rPr>
          <w:rFonts w:hint="default" w:ascii="Times New Roman" w:hAnsi="Times New Roman" w:cs="Times New Roman"/>
          <w:sz w:val="28"/>
          <w:szCs w:val="28"/>
          <w:lang w:val="en-US"/>
        </w:rPr>
      </w:pPr>
      <w:r>
        <w:rPr>
          <w:rFonts w:ascii="Times New Roman" w:hAnsi="Times New Roman" w:cs="Times New Roman"/>
          <w:sz w:val="28"/>
          <w:szCs w:val="28"/>
        </w:rPr>
        <w:t xml:space="preserve">     </w:t>
      </w:r>
      <w:r>
        <w:rPr>
          <w:rFonts w:hint="default" w:ascii="Times New Roman" w:hAnsi="Times New Roman" w:cs="Times New Roman"/>
          <w:sz w:val="28"/>
          <w:szCs w:val="28"/>
          <w:lang w:val="en-US"/>
        </w:rPr>
        <w:t xml:space="preserve">Thực hiện Thông tư số 27/2020/TT - BDGĐT ngày 04 tháng 9 năm 2020 của Bộ Giáo dục và Đào tạo. </w:t>
      </w:r>
      <w:r>
        <w:rPr>
          <w:rFonts w:ascii="Times New Roman" w:hAnsi="Times New Roman" w:cs="Times New Roman"/>
          <w:sz w:val="28"/>
          <w:szCs w:val="28"/>
        </w:rPr>
        <w:t>Năm học 2020 - 2021 là năm học đầu tiên học sinh lớp 1 được đào tạo theo Chương trình giáo dục phổ thông mới. Để thống nhất với Chương trình mới, Bộ Giáo dục và Đào tạo đã ban hành Thông tư 27 về đánh giá học sinh tiểu học với</w:t>
      </w:r>
      <w:r>
        <w:rPr>
          <w:rFonts w:hint="default" w:ascii="Times New Roman" w:hAnsi="Times New Roman" w:cs="Times New Roman"/>
          <w:sz w:val="28"/>
          <w:szCs w:val="28"/>
          <w:lang w:val="en-US"/>
        </w:rPr>
        <w:t xml:space="preserve"> những điểm mới như sau:</w:t>
      </w:r>
    </w:p>
    <w:p>
      <w:pPr>
        <w:spacing w:line="360" w:lineRule="auto"/>
        <w:rPr>
          <w:rFonts w:ascii="Times New Roman" w:hAnsi="Times New Roman" w:cs="Times New Roman"/>
          <w:b/>
          <w:sz w:val="28"/>
          <w:szCs w:val="28"/>
        </w:rPr>
      </w:pPr>
      <w:r>
        <w:rPr>
          <w:rFonts w:ascii="Times New Roman" w:hAnsi="Times New Roman" w:cs="Times New Roman"/>
          <w:b/>
          <w:sz w:val="28"/>
          <w:szCs w:val="28"/>
        </w:rPr>
        <w:sym w:font="Wingdings" w:char="F0D8"/>
      </w:r>
      <w:r>
        <w:rPr>
          <w:rFonts w:ascii="Times New Roman" w:hAnsi="Times New Roman" w:cs="Times New Roman"/>
          <w:b/>
          <w:sz w:val="28"/>
          <w:szCs w:val="28"/>
        </w:rPr>
        <w:t>Đánh giá theo lộ trình</w:t>
      </w:r>
    </w:p>
    <w:p>
      <w:pPr>
        <w:spacing w:line="360" w:lineRule="auto"/>
        <w:rPr>
          <w:rFonts w:hint="default" w:ascii="Times New Roman" w:hAnsi="Times New Roman" w:cs="Times New Roman"/>
          <w:sz w:val="28"/>
          <w:szCs w:val="28"/>
          <w:lang w:val="en-US"/>
        </w:rPr>
      </w:pPr>
      <w:r>
        <w:rPr>
          <w:rFonts w:ascii="Times New Roman" w:hAnsi="Times New Roman" w:cs="Times New Roman"/>
          <w:sz w:val="28"/>
          <w:szCs w:val="28"/>
        </w:rPr>
        <w:t>-  Từ năm học 2020 - 2021</w:t>
      </w:r>
      <w:r>
        <w:rPr>
          <w:rFonts w:hint="default" w:ascii="Times New Roman" w:hAnsi="Times New Roman" w:cs="Times New Roman"/>
          <w:sz w:val="28"/>
          <w:szCs w:val="28"/>
          <w:lang w:val="en-US"/>
        </w:rPr>
        <w:t>: dành cho h</w:t>
      </w:r>
      <w:r>
        <w:rPr>
          <w:rFonts w:ascii="Times New Roman" w:hAnsi="Times New Roman" w:cs="Times New Roman"/>
          <w:sz w:val="28"/>
          <w:szCs w:val="28"/>
        </w:rPr>
        <w:t>ọc sinh lớp 1</w:t>
      </w:r>
    </w:p>
    <w:p>
      <w:pPr>
        <w:spacing w:line="360" w:lineRule="auto"/>
        <w:rPr>
          <w:rFonts w:hint="default" w:ascii="Times New Roman" w:hAnsi="Times New Roman" w:cs="Times New Roman"/>
          <w:sz w:val="28"/>
          <w:szCs w:val="28"/>
          <w:lang w:val="en-US"/>
        </w:rPr>
      </w:pPr>
      <w:r>
        <w:rPr>
          <w:rFonts w:ascii="Times New Roman" w:hAnsi="Times New Roman" w:cs="Times New Roman"/>
          <w:sz w:val="28"/>
          <w:szCs w:val="28"/>
        </w:rPr>
        <w:t>- Từ năm học 2021 - 2022</w:t>
      </w:r>
      <w:r>
        <w:rPr>
          <w:rFonts w:hint="default" w:ascii="Times New Roman" w:hAnsi="Times New Roman" w:cs="Times New Roman"/>
          <w:sz w:val="28"/>
          <w:szCs w:val="28"/>
          <w:lang w:val="en-US"/>
        </w:rPr>
        <w:t>: dành cho h</w:t>
      </w:r>
      <w:r>
        <w:rPr>
          <w:rFonts w:ascii="Times New Roman" w:hAnsi="Times New Roman" w:cs="Times New Roman"/>
          <w:sz w:val="28"/>
          <w:szCs w:val="28"/>
        </w:rPr>
        <w:t xml:space="preserve">ọc sinh lớp </w:t>
      </w:r>
      <w:r>
        <w:rPr>
          <w:rFonts w:hint="default" w:ascii="Times New Roman" w:hAnsi="Times New Roman" w:cs="Times New Roman"/>
          <w:sz w:val="28"/>
          <w:szCs w:val="28"/>
          <w:lang w:val="en-US"/>
        </w:rPr>
        <w:t>2</w:t>
      </w:r>
    </w:p>
    <w:p>
      <w:pPr>
        <w:spacing w:line="360" w:lineRule="auto"/>
        <w:rPr>
          <w:rFonts w:hint="default" w:ascii="Times New Roman" w:hAnsi="Times New Roman" w:cs="Times New Roman"/>
          <w:sz w:val="28"/>
          <w:szCs w:val="28"/>
          <w:lang w:val="en-US"/>
        </w:rPr>
      </w:pPr>
      <w:r>
        <w:rPr>
          <w:rFonts w:ascii="Times New Roman" w:hAnsi="Times New Roman" w:cs="Times New Roman"/>
          <w:sz w:val="28"/>
          <w:szCs w:val="28"/>
        </w:rPr>
        <w:t xml:space="preserve">- </w:t>
      </w:r>
      <w:r>
        <w:rPr>
          <w:rFonts w:hint="default" w:ascii="Times New Roman" w:hAnsi="Times New Roman" w:cs="Times New Roman"/>
          <w:sz w:val="28"/>
          <w:szCs w:val="28"/>
          <w:lang w:val="en-US"/>
        </w:rPr>
        <w:t>T</w:t>
      </w:r>
      <w:r>
        <w:rPr>
          <w:rFonts w:ascii="Times New Roman" w:hAnsi="Times New Roman" w:cs="Times New Roman"/>
          <w:sz w:val="28"/>
          <w:szCs w:val="28"/>
        </w:rPr>
        <w:t>ừ năm học 2022 - 2023</w:t>
      </w:r>
      <w:r>
        <w:rPr>
          <w:rFonts w:hint="default" w:ascii="Times New Roman" w:hAnsi="Times New Roman" w:cs="Times New Roman"/>
          <w:sz w:val="28"/>
          <w:szCs w:val="28"/>
          <w:lang w:val="en-US"/>
        </w:rPr>
        <w:t>: dành cho h</w:t>
      </w:r>
      <w:r>
        <w:rPr>
          <w:rFonts w:ascii="Times New Roman" w:hAnsi="Times New Roman" w:cs="Times New Roman"/>
          <w:sz w:val="28"/>
          <w:szCs w:val="28"/>
        </w:rPr>
        <w:t xml:space="preserve">ọc sinh lớp </w:t>
      </w:r>
      <w:r>
        <w:rPr>
          <w:rFonts w:hint="default" w:ascii="Times New Roman" w:hAnsi="Times New Roman" w:cs="Times New Roman"/>
          <w:sz w:val="28"/>
          <w:szCs w:val="28"/>
          <w:lang w:val="en-US"/>
        </w:rPr>
        <w:t>3</w:t>
      </w:r>
    </w:p>
    <w:p>
      <w:pPr>
        <w:spacing w:line="360" w:lineRule="auto"/>
        <w:rPr>
          <w:rFonts w:hint="default" w:ascii="Times New Roman" w:hAnsi="Times New Roman" w:cs="Times New Roman"/>
          <w:sz w:val="28"/>
          <w:szCs w:val="28"/>
          <w:lang w:val="en-US"/>
        </w:rPr>
      </w:pPr>
      <w:r>
        <w:rPr>
          <w:rFonts w:ascii="Times New Roman" w:hAnsi="Times New Roman" w:cs="Times New Roman"/>
          <w:sz w:val="28"/>
          <w:szCs w:val="28"/>
        </w:rPr>
        <w:t>- Từ năm học 2023 - 2024</w:t>
      </w:r>
      <w:r>
        <w:rPr>
          <w:rFonts w:hint="default" w:ascii="Times New Roman" w:hAnsi="Times New Roman" w:cs="Times New Roman"/>
          <w:sz w:val="28"/>
          <w:szCs w:val="28"/>
          <w:lang w:val="en-US"/>
        </w:rPr>
        <w:t>: dành cho h</w:t>
      </w:r>
      <w:r>
        <w:rPr>
          <w:rFonts w:ascii="Times New Roman" w:hAnsi="Times New Roman" w:cs="Times New Roman"/>
          <w:sz w:val="28"/>
          <w:szCs w:val="28"/>
        </w:rPr>
        <w:t xml:space="preserve">ọc sinh lớp </w:t>
      </w:r>
      <w:r>
        <w:rPr>
          <w:rFonts w:hint="default" w:ascii="Times New Roman" w:hAnsi="Times New Roman" w:cs="Times New Roman"/>
          <w:sz w:val="28"/>
          <w:szCs w:val="28"/>
          <w:lang w:val="en-US"/>
        </w:rPr>
        <w:t>4</w:t>
      </w:r>
    </w:p>
    <w:p>
      <w:pPr>
        <w:spacing w:line="360" w:lineRule="auto"/>
        <w:rPr>
          <w:rFonts w:hint="default" w:ascii="Times New Roman" w:hAnsi="Times New Roman" w:cs="Times New Roman"/>
          <w:sz w:val="28"/>
          <w:szCs w:val="28"/>
          <w:lang w:val="en-US"/>
        </w:rPr>
      </w:pPr>
      <w:r>
        <w:rPr>
          <w:rFonts w:ascii="Times New Roman" w:hAnsi="Times New Roman" w:cs="Times New Roman"/>
          <w:sz w:val="28"/>
          <w:szCs w:val="28"/>
        </w:rPr>
        <w:t>- Từ năm học 2024 - 2025</w:t>
      </w:r>
      <w:r>
        <w:rPr>
          <w:rFonts w:hint="default" w:ascii="Times New Roman" w:hAnsi="Times New Roman" w:cs="Times New Roman"/>
          <w:sz w:val="28"/>
          <w:szCs w:val="28"/>
          <w:lang w:val="en-US"/>
        </w:rPr>
        <w:t>: dành cho h</w:t>
      </w:r>
      <w:r>
        <w:rPr>
          <w:rFonts w:ascii="Times New Roman" w:hAnsi="Times New Roman" w:cs="Times New Roman"/>
          <w:sz w:val="28"/>
          <w:szCs w:val="28"/>
        </w:rPr>
        <w:t xml:space="preserve">ọc sinh lớp </w:t>
      </w:r>
      <w:r>
        <w:rPr>
          <w:rFonts w:hint="default" w:ascii="Times New Roman" w:hAnsi="Times New Roman" w:cs="Times New Roman"/>
          <w:sz w:val="28"/>
          <w:szCs w:val="28"/>
          <w:lang w:val="en-US"/>
        </w:rPr>
        <w:t>5</w:t>
      </w:r>
    </w:p>
    <w:p>
      <w:pPr>
        <w:spacing w:line="360" w:lineRule="auto"/>
        <w:rPr>
          <w:rFonts w:hint="default" w:ascii="Times New Roman" w:hAnsi="Times New Roman" w:cs="Times New Roman"/>
          <w:b/>
          <w:sz w:val="28"/>
          <w:szCs w:val="28"/>
          <w:lang w:val="en-US"/>
        </w:rPr>
      </w:pPr>
      <w:r>
        <w:rPr>
          <w:rFonts w:ascii="Times New Roman" w:hAnsi="Times New Roman" w:cs="Times New Roman"/>
          <w:b/>
          <w:sz w:val="28"/>
          <w:szCs w:val="28"/>
        </w:rPr>
        <w:sym w:font="Wingdings" w:char="F0D8"/>
      </w:r>
      <w:r>
        <w:rPr>
          <w:rFonts w:ascii="Times New Roman" w:hAnsi="Times New Roman" w:cs="Times New Roman"/>
          <w:b/>
          <w:sz w:val="28"/>
          <w:szCs w:val="28"/>
        </w:rPr>
        <w:t xml:space="preserve"> </w:t>
      </w:r>
      <w:r>
        <w:rPr>
          <w:rFonts w:hint="default" w:ascii="Times New Roman" w:hAnsi="Times New Roman" w:cs="Times New Roman"/>
          <w:b/>
          <w:sz w:val="28"/>
          <w:szCs w:val="28"/>
          <w:lang w:val="en-US"/>
        </w:rPr>
        <w:t>Những điểm mới</w:t>
      </w:r>
    </w:p>
    <w:p>
      <w:pPr>
        <w:spacing w:line="360" w:lineRule="auto"/>
        <w:rPr>
          <w:rFonts w:ascii="Times New Roman" w:hAnsi="Times New Roman" w:cs="Times New Roman"/>
          <w:sz w:val="28"/>
          <w:szCs w:val="28"/>
        </w:rPr>
      </w:pPr>
      <w:r>
        <w:rPr>
          <w:rFonts w:ascii="Times New Roman" w:hAnsi="Times New Roman" w:cs="Times New Roman"/>
          <w:sz w:val="28"/>
          <w:szCs w:val="28"/>
        </w:rPr>
        <w:t xml:space="preserve">    Theo Thông tư mới, học sinh tiểu học sẽ được đánh giá bằng 02 hình thức là đánh giá thường xuyên và đánh giá định kỳ.</w:t>
      </w:r>
    </w:p>
    <w:p>
      <w:pPr>
        <w:spacing w:line="360" w:lineRule="auto"/>
        <w:rPr>
          <w:rFonts w:ascii="Times New Roman" w:hAnsi="Times New Roman" w:cs="Times New Roman"/>
          <w:sz w:val="28"/>
          <w:szCs w:val="28"/>
        </w:rPr>
      </w:pPr>
      <w:r>
        <w:rPr>
          <w:rFonts w:ascii="Times New Roman" w:hAnsi="Times New Roman" w:cs="Times New Roman"/>
          <w:sz w:val="28"/>
          <w:szCs w:val="28"/>
        </w:rPr>
        <w:t xml:space="preserve">    Đánh giá định kỳ được thực hiện bằng điểm số kết hợp với nhận xét. Theo khoản 1 Điều 7 Thông tư 27, đánh giá định kỳ được quy định cụ thể như sau:</w:t>
      </w:r>
    </w:p>
    <w:p>
      <w:pPr>
        <w:spacing w:line="360" w:lineRule="auto"/>
        <w:rPr>
          <w:rFonts w:ascii="Times New Roman" w:hAnsi="Times New Roman" w:cs="Times New Roman"/>
          <w:sz w:val="28"/>
          <w:szCs w:val="28"/>
        </w:rPr>
        <w:sectPr>
          <w:headerReference r:id="rId3" w:type="default"/>
          <w:pgSz w:w="12240" w:h="15840"/>
          <w:pgMar w:top="1440" w:right="1440" w:bottom="1440" w:left="1440" w:header="720" w:footer="720" w:gutter="0"/>
          <w:pgNumType w:fmt="decimal"/>
          <w:cols w:space="720" w:num="1"/>
          <w:docGrid w:linePitch="360" w:charSpace="0"/>
        </w:sectPr>
      </w:pPr>
      <w:r>
        <w:rPr>
          <w:rFonts w:ascii="Times New Roman" w:hAnsi="Times New Roman" w:cs="Times New Roman"/>
          <w:sz w:val="28"/>
          <w:szCs w:val="28"/>
        </w:rPr>
        <w:t xml:space="preserve">    Bài kiểm tra được giáo viên sửa lỗi, nhận xét, cho điểm theo thang điểm 10, không cho điểm thập phân và được </w:t>
      </w:r>
      <w:r>
        <w:rPr>
          <w:rFonts w:hint="default" w:ascii="Times New Roman" w:hAnsi="Times New Roman" w:cs="Times New Roman"/>
          <w:sz w:val="28"/>
          <w:szCs w:val="28"/>
          <w:lang w:val="en-US"/>
        </w:rPr>
        <w:t>chấm điểm 0</w:t>
      </w:r>
      <w:r>
        <w:rPr>
          <w:rFonts w:ascii="Times New Roman" w:hAnsi="Times New Roman" w:cs="Times New Roman"/>
          <w:sz w:val="28"/>
          <w:szCs w:val="28"/>
        </w:rPr>
        <w:t xml:space="preserve">. Điểm của bài kiểm tra định kỳ </w:t>
      </w:r>
    </w:p>
    <w:p>
      <w:pPr>
        <w:spacing w:line="360" w:lineRule="auto"/>
        <w:rPr>
          <w:rFonts w:ascii="Times New Roman" w:hAnsi="Times New Roman" w:cs="Times New Roman"/>
          <w:sz w:val="28"/>
          <w:szCs w:val="28"/>
        </w:rPr>
      </w:pPr>
      <w:r>
        <w:rPr>
          <w:rFonts w:ascii="Times New Roman" w:hAnsi="Times New Roman" w:cs="Times New Roman"/>
          <w:sz w:val="28"/>
          <w:szCs w:val="28"/>
        </w:rPr>
        <w:t>không dùng để so sánh học sinh này với học sinh khác. Nếu kết quả bài kiểm tra cuối học kỳ I và cuối năm học bất thường so với đánh giá thường xuyên, giáo viên đề xuất với nhà trường có thể cho học sinh làm bài kiểm tra khác để đánh giá đúng kết quả học tập của học sinh.</w:t>
      </w:r>
    </w:p>
    <w:p>
      <w:pPr>
        <w:spacing w:line="360" w:lineRule="auto"/>
        <w:rPr>
          <w:rFonts w:ascii="Times New Roman" w:hAnsi="Times New Roman" w:cs="Times New Roman"/>
          <w:sz w:val="28"/>
          <w:szCs w:val="28"/>
        </w:rPr>
      </w:pPr>
      <w:r>
        <w:rPr>
          <w:rFonts w:ascii="Times New Roman" w:hAnsi="Times New Roman" w:cs="Times New Roman"/>
          <w:sz w:val="28"/>
          <w:szCs w:val="28"/>
        </w:rPr>
        <w:t>Trong khi đó, theo yêu cầu trước đây, giáo viên không được phép cho học sinh điểm 0.</w:t>
      </w:r>
    </w:p>
    <w:p>
      <w:pPr>
        <w:spacing w:line="360" w:lineRule="auto"/>
        <w:rPr>
          <w:rFonts w:ascii="Times New Roman" w:hAnsi="Times New Roman" w:cs="Times New Roman"/>
          <w:b/>
          <w:sz w:val="28"/>
          <w:szCs w:val="28"/>
        </w:rPr>
      </w:pPr>
      <w:r>
        <w:rPr>
          <w:rFonts w:ascii="Times New Roman" w:hAnsi="Times New Roman" w:cs="Times New Roman"/>
          <w:b/>
          <w:sz w:val="28"/>
          <w:szCs w:val="28"/>
        </w:rPr>
        <w:sym w:font="Wingdings" w:char="F0D8"/>
      </w:r>
      <w:r>
        <w:rPr>
          <w:rFonts w:ascii="Times New Roman" w:hAnsi="Times New Roman" w:cs="Times New Roman"/>
          <w:b/>
          <w:sz w:val="28"/>
          <w:szCs w:val="28"/>
        </w:rPr>
        <w:t>Giáo viên được linh hoạt trong đánh giá thường xuyên</w:t>
      </w:r>
    </w:p>
    <w:p>
      <w:pPr>
        <w:spacing w:line="360" w:lineRule="auto"/>
        <w:rPr>
          <w:rFonts w:ascii="Times New Roman" w:hAnsi="Times New Roman" w:cs="Times New Roman"/>
          <w:sz w:val="28"/>
          <w:szCs w:val="28"/>
        </w:rPr>
      </w:pPr>
      <w:r>
        <w:rPr>
          <w:rFonts w:ascii="Times New Roman" w:hAnsi="Times New Roman" w:cs="Times New Roman"/>
          <w:sz w:val="28"/>
          <w:szCs w:val="28"/>
        </w:rPr>
        <w:t xml:space="preserve">    Hiện nay, đối với đánh giá thường xuyên nội dung học tập các môn học, hoạt động giáo dục, giáo viên sử dụng linh hoạt, phù hợp các phương pháp đánh giá, nhưng chủ yếu thông qua lời nói chỉ ra cho học sinh biết được chỗ đúng, chưa đúng và cách sửa chữa; viết nhận xét vào vở hoặc sản phẩm học tập của học sinh khi cần thiết, có biện pháp cụ thể giúp đỡ kịp thời.</w:t>
      </w:r>
    </w:p>
    <w:p>
      <w:pPr>
        <w:spacing w:line="360" w:lineRule="auto"/>
        <w:rPr>
          <w:rFonts w:ascii="Times New Roman" w:hAnsi="Times New Roman" w:cs="Times New Roman"/>
          <w:sz w:val="28"/>
          <w:szCs w:val="28"/>
        </w:rPr>
      </w:pPr>
      <w:r>
        <w:rPr>
          <w:rFonts w:ascii="Times New Roman" w:hAnsi="Times New Roman" w:cs="Times New Roman"/>
          <w:sz w:val="28"/>
          <w:szCs w:val="28"/>
        </w:rPr>
        <w:t>(trước đây, giáo viên dùng lời nói chỉ ra cho học sinh biết được chỗ đúng, chưa đúng và cách sửa chữa; viết nhận xét vào vở hoặc sản phẩm học tập của học sinh khi cần thiết, có biện pháp cụ thể giúp đỡ kịp thời)</w:t>
      </w:r>
    </w:p>
    <w:p>
      <w:pPr>
        <w:spacing w:line="360" w:lineRule="auto"/>
        <w:rPr>
          <w:rFonts w:ascii="Times New Roman" w:hAnsi="Times New Roman" w:cs="Times New Roman"/>
          <w:sz w:val="28"/>
          <w:szCs w:val="28"/>
        </w:rPr>
      </w:pPr>
      <w:r>
        <w:rPr>
          <w:rFonts w:ascii="Times New Roman" w:hAnsi="Times New Roman" w:cs="Times New Roman"/>
          <w:sz w:val="28"/>
          <w:szCs w:val="28"/>
        </w:rPr>
        <w:t xml:space="preserve">    Đối với đánh giá sự hình thành và phát triển phẩm chất, năng lực, giáo viên sử dụng linh hoạt, phù hợp các phương pháp đánh giá; căn cứ vào những biểu hiện về nhận thức, hành vi, thái độ của học sinh; đối chiếu với yêu cầu cần đạt của từng phẩm chất chủ yếu, năng lực cốt lõi theo Chương trình giáo dục phổ thông cấp tiểu học để nhận xét và có biện pháp giúp đỡ kịp thời.</w:t>
      </w:r>
    </w:p>
    <w:p>
      <w:pPr>
        <w:spacing w:line="360" w:lineRule="auto"/>
        <w:rPr>
          <w:rFonts w:ascii="Times New Roman" w:hAnsi="Times New Roman" w:cs="Times New Roman"/>
          <w:sz w:val="28"/>
          <w:szCs w:val="28"/>
        </w:rPr>
      </w:pPr>
      <w:r>
        <w:rPr>
          <w:rFonts w:ascii="Times New Roman" w:hAnsi="Times New Roman" w:cs="Times New Roman"/>
          <w:sz w:val="28"/>
          <w:szCs w:val="28"/>
        </w:rPr>
        <w:t>(trước đây, giáo viên căn cứ vào các biểu hiện về nhận thức, kĩ năng, thái độ của học sinh ở từng năng lực, phẩm chất để nhận xét, có biện pháp giúp đỡ kịp thời).</w:t>
      </w:r>
    </w:p>
    <w:p>
      <w:pPr>
        <w:spacing w:line="360" w:lineRule="auto"/>
        <w:rPr>
          <w:rFonts w:ascii="Times New Roman" w:hAnsi="Times New Roman" w:cs="Times New Roman"/>
          <w:b/>
          <w:sz w:val="28"/>
          <w:szCs w:val="28"/>
        </w:rPr>
      </w:pPr>
      <w:r>
        <w:rPr>
          <w:rFonts w:ascii="Times New Roman" w:hAnsi="Times New Roman" w:cs="Times New Roman"/>
          <w:b/>
          <w:sz w:val="28"/>
          <w:szCs w:val="28"/>
        </w:rPr>
        <w:sym w:font="Wingdings" w:char="F0D8"/>
      </w:r>
      <w:r>
        <w:rPr>
          <w:rFonts w:ascii="Times New Roman" w:hAnsi="Times New Roman" w:cs="Times New Roman"/>
          <w:b/>
          <w:sz w:val="28"/>
          <w:szCs w:val="28"/>
        </w:rPr>
        <w:t xml:space="preserve"> Thay đổi đề kiểm tra định kỳ</w:t>
      </w:r>
    </w:p>
    <w:p>
      <w:pPr>
        <w:spacing w:line="360" w:lineRule="auto"/>
        <w:rPr>
          <w:rFonts w:ascii="Times New Roman" w:hAnsi="Times New Roman" w:cs="Times New Roman"/>
          <w:sz w:val="28"/>
          <w:szCs w:val="28"/>
        </w:rPr>
        <w:sectPr>
          <w:headerReference r:id="rId4" w:type="default"/>
          <w:pgSz w:w="12240" w:h="15840"/>
          <w:pgMar w:top="1440" w:right="1440" w:bottom="1440" w:left="1440" w:header="720" w:footer="720" w:gutter="0"/>
          <w:pgNumType w:fmt="decimal" w:start="1"/>
          <w:cols w:space="720" w:num="1"/>
          <w:docGrid w:linePitch="360" w:charSpace="0"/>
        </w:sectPr>
      </w:pPr>
    </w:p>
    <w:p>
      <w:pPr>
        <w:spacing w:line="360" w:lineRule="auto"/>
        <w:rPr>
          <w:rFonts w:ascii="Times New Roman" w:hAnsi="Times New Roman" w:cs="Times New Roman"/>
          <w:sz w:val="28"/>
          <w:szCs w:val="28"/>
        </w:rPr>
      </w:pPr>
      <w:r>
        <w:rPr>
          <w:rFonts w:ascii="Times New Roman" w:hAnsi="Times New Roman" w:cs="Times New Roman"/>
          <w:sz w:val="28"/>
          <w:szCs w:val="28"/>
        </w:rPr>
        <w:t xml:space="preserve">Trước đây, đề kiểm tra định kỳ phù hợp chuẩn kiến thức, kĩ năng và định hướng phát triển năng lực, gồm các câu hỏi, bài tập được thiết kế theo 04 mức thì nay đề kiểm tra định kỳ phù hợp với yêu cầu cần đạt và các biểu hiện cụ thể về các thành phần năng lực của môn học, gồm các câu hỏi, bài tập được thiết kế theo </w:t>
      </w:r>
      <w:r>
        <w:rPr>
          <w:rFonts w:ascii="Times New Roman" w:hAnsi="Times New Roman" w:cs="Times New Roman"/>
          <w:b/>
          <w:sz w:val="28"/>
          <w:szCs w:val="28"/>
        </w:rPr>
        <w:t>03 mức</w:t>
      </w:r>
      <w:r>
        <w:rPr>
          <w:rFonts w:ascii="Times New Roman" w:hAnsi="Times New Roman" w:cs="Times New Roman"/>
          <w:sz w:val="28"/>
          <w:szCs w:val="28"/>
        </w:rPr>
        <w:t xml:space="preserve"> như sau:</w:t>
      </w:r>
    </w:p>
    <w:p>
      <w:pPr>
        <w:spacing w:line="360" w:lineRule="auto"/>
        <w:rPr>
          <w:rFonts w:ascii="Times New Roman" w:hAnsi="Times New Roman" w:cs="Times New Roman"/>
          <w:sz w:val="28"/>
          <w:szCs w:val="28"/>
        </w:rPr>
      </w:pPr>
      <w:r>
        <w:rPr>
          <w:rFonts w:ascii="Times New Roman" w:hAnsi="Times New Roman" w:cs="Times New Roman"/>
          <w:sz w:val="28"/>
          <w:szCs w:val="28"/>
        </w:rPr>
        <w:t>- Mức 1: Nhận biết, nhắc lại hoặc mô tả được nội dung đã học và áp dụng trực tiếp để giải quyết một số tình huống, vấn đề quen thuộc trong học tập;</w:t>
      </w:r>
    </w:p>
    <w:p>
      <w:pPr>
        <w:spacing w:line="360" w:lineRule="auto"/>
        <w:rPr>
          <w:rFonts w:ascii="Times New Roman" w:hAnsi="Times New Roman" w:cs="Times New Roman"/>
          <w:sz w:val="28"/>
          <w:szCs w:val="28"/>
        </w:rPr>
      </w:pPr>
      <w:r>
        <w:rPr>
          <w:rFonts w:ascii="Times New Roman" w:hAnsi="Times New Roman" w:cs="Times New Roman"/>
          <w:sz w:val="28"/>
          <w:szCs w:val="28"/>
        </w:rPr>
        <w:t>- Mức 2: Kết nối, sắp xếp được một số nội dung đã học để giải quyết vấn đề có nội dung tương tự;</w:t>
      </w:r>
    </w:p>
    <w:p>
      <w:pPr>
        <w:spacing w:line="360" w:lineRule="auto"/>
        <w:rPr>
          <w:rFonts w:ascii="Times New Roman" w:hAnsi="Times New Roman" w:cs="Times New Roman"/>
          <w:sz w:val="28"/>
          <w:szCs w:val="28"/>
        </w:rPr>
      </w:pPr>
      <w:r>
        <w:rPr>
          <w:rFonts w:ascii="Times New Roman" w:hAnsi="Times New Roman" w:cs="Times New Roman"/>
          <w:sz w:val="28"/>
          <w:szCs w:val="28"/>
        </w:rPr>
        <w:t>- Mức 3: Vận dụng các nội dung đã học để giải quyết một số vấn đề mới hoặc đưa ra những phản hồi hợp lý trong học tập và cuộc sống.</w:t>
      </w:r>
    </w:p>
    <w:p>
      <w:pPr>
        <w:spacing w:line="360" w:lineRule="auto"/>
        <w:rPr>
          <w:rFonts w:ascii="Times New Roman" w:hAnsi="Times New Roman" w:cs="Times New Roman"/>
          <w:b/>
          <w:sz w:val="28"/>
          <w:szCs w:val="28"/>
        </w:rPr>
      </w:pPr>
      <w:r>
        <w:rPr>
          <w:rFonts w:ascii="Times New Roman" w:hAnsi="Times New Roman" w:cs="Times New Roman"/>
          <w:sz w:val="28"/>
          <w:szCs w:val="28"/>
        </w:rPr>
        <w:sym w:font="Wingdings" w:char="F0D8"/>
      </w:r>
      <w:r>
        <w:rPr>
          <w:rFonts w:ascii="Times New Roman" w:hAnsi="Times New Roman" w:cs="Times New Roman"/>
          <w:sz w:val="28"/>
          <w:szCs w:val="28"/>
        </w:rPr>
        <w:t xml:space="preserve"> </w:t>
      </w:r>
      <w:r>
        <w:rPr>
          <w:rFonts w:ascii="Times New Roman" w:hAnsi="Times New Roman" w:cs="Times New Roman"/>
          <w:b/>
          <w:sz w:val="28"/>
          <w:szCs w:val="28"/>
        </w:rPr>
        <w:t>Một số thay đổi khác trong đánh giá định kỳ:</w:t>
      </w:r>
    </w:p>
    <w:p>
      <w:pPr>
        <w:spacing w:line="360" w:lineRule="auto"/>
        <w:rPr>
          <w:rFonts w:ascii="Times New Roman" w:hAnsi="Times New Roman" w:cs="Times New Roman"/>
          <w:sz w:val="28"/>
          <w:szCs w:val="28"/>
        </w:rPr>
      </w:pPr>
      <w:r>
        <w:rPr>
          <w:rFonts w:ascii="Times New Roman" w:hAnsi="Times New Roman" w:cs="Times New Roman"/>
          <w:sz w:val="28"/>
          <w:szCs w:val="28"/>
        </w:rPr>
        <w:t>Về nội dung học tập các môn học, hoạt động giáo dục</w:t>
      </w:r>
    </w:p>
    <w:p>
      <w:pPr>
        <w:spacing w:line="360" w:lineRule="auto"/>
        <w:rPr>
          <w:rFonts w:ascii="Times New Roman" w:hAnsi="Times New Roman" w:cs="Times New Roman"/>
          <w:sz w:val="28"/>
          <w:szCs w:val="28"/>
        </w:rPr>
      </w:pPr>
      <w:r>
        <w:rPr>
          <w:rFonts w:ascii="Times New Roman" w:hAnsi="Times New Roman" w:cs="Times New Roman"/>
          <w:sz w:val="28"/>
          <w:szCs w:val="28"/>
        </w:rPr>
        <w:t>Vào giữa học kỳ I, cuối học kỳ I, giữa học kỳ II và cuối năm học, giáo viên dạy môn học căn cứ vào quá trình đánh giá thường xuyên và yêu cầu cần đạt, biểu hiện cụ thể về các thành phần năng lực (Theo Thông tư 22/2016 là chuẩn kiến thức, kỹ năng) của từng môn học, hoạt động giáo dục để đánh giá học sinh đối với từng môn học, hoạt động giáo dục theo các mức sau:</w:t>
      </w:r>
    </w:p>
    <w:p>
      <w:pPr>
        <w:spacing w:line="360" w:lineRule="auto"/>
        <w:rPr>
          <w:rFonts w:ascii="Times New Roman" w:hAnsi="Times New Roman" w:cs="Times New Roman"/>
          <w:sz w:val="28"/>
          <w:szCs w:val="28"/>
        </w:rPr>
      </w:pPr>
      <w:r>
        <w:rPr>
          <w:rFonts w:ascii="Times New Roman" w:hAnsi="Times New Roman" w:cs="Times New Roman"/>
          <w:sz w:val="28"/>
          <w:szCs w:val="28"/>
        </w:rPr>
        <w:t>- Hoàn thành tốt: thực hiện tốt các yêu cầu học tập và thường xuyên có biểu hiện cụ thể về các thành phần năng lực của môn học hoặc hoạt động giáo dục;</w:t>
      </w:r>
    </w:p>
    <w:p>
      <w:pPr>
        <w:spacing w:line="360" w:lineRule="auto"/>
        <w:rPr>
          <w:rFonts w:ascii="Times New Roman" w:hAnsi="Times New Roman" w:cs="Times New Roman"/>
          <w:sz w:val="28"/>
          <w:szCs w:val="28"/>
        </w:rPr>
      </w:pPr>
      <w:r>
        <w:rPr>
          <w:rFonts w:ascii="Times New Roman" w:hAnsi="Times New Roman" w:cs="Times New Roman"/>
          <w:sz w:val="28"/>
          <w:szCs w:val="28"/>
        </w:rPr>
        <w:t>- Hoàn thành: thực hiện được các yêu cầu học tập và có biểu hiện cụ thể về các thành phần năng lực của môn học hoặc hoạt động giáo dục;</w:t>
      </w:r>
    </w:p>
    <w:p>
      <w:pPr>
        <w:spacing w:line="360" w:lineRule="auto"/>
        <w:rPr>
          <w:rFonts w:ascii="Times New Roman" w:hAnsi="Times New Roman" w:cs="Times New Roman"/>
          <w:sz w:val="28"/>
          <w:szCs w:val="28"/>
        </w:rPr>
        <w:sectPr>
          <w:headerReference r:id="rId5" w:type="default"/>
          <w:pgSz w:w="12240" w:h="15840"/>
          <w:pgMar w:top="1440" w:right="1440" w:bottom="1440" w:left="1440" w:header="720" w:footer="720" w:gutter="0"/>
          <w:pgNumType w:fmt="decimal" w:start="1"/>
          <w:cols w:space="720" w:num="1"/>
          <w:docGrid w:linePitch="360" w:charSpace="0"/>
        </w:sectPr>
      </w:pPr>
    </w:p>
    <w:p>
      <w:pPr>
        <w:spacing w:line="360" w:lineRule="auto"/>
        <w:rPr>
          <w:rFonts w:ascii="Times New Roman" w:hAnsi="Times New Roman" w:cs="Times New Roman"/>
          <w:sz w:val="28"/>
          <w:szCs w:val="28"/>
        </w:rPr>
      </w:pPr>
      <w:r>
        <w:rPr>
          <w:rFonts w:ascii="Times New Roman" w:hAnsi="Times New Roman" w:cs="Times New Roman"/>
          <w:sz w:val="28"/>
          <w:szCs w:val="28"/>
        </w:rPr>
        <w:t>- Chưa hoàn thành: chưa thực hiện được một số yêu cầu học tập hoặc chưa có biểu hiện cụ thể về các thành phần năng lực của môn học hoặc hoạt động giáo dục.</w:t>
      </w:r>
    </w:p>
    <w:p>
      <w:pPr>
        <w:spacing w:line="360" w:lineRule="auto"/>
        <w:rPr>
          <w:rFonts w:ascii="Times New Roman" w:hAnsi="Times New Roman" w:cs="Times New Roman"/>
          <w:b/>
          <w:sz w:val="28"/>
          <w:szCs w:val="28"/>
        </w:rPr>
      </w:pPr>
      <w:r>
        <w:rPr>
          <w:rFonts w:ascii="Times New Roman" w:hAnsi="Times New Roman" w:cs="Times New Roman"/>
          <w:b/>
          <w:sz w:val="28"/>
          <w:szCs w:val="28"/>
        </w:rPr>
        <w:sym w:font="Wingdings" w:char="F0D8"/>
      </w:r>
      <w:r>
        <w:rPr>
          <w:rFonts w:ascii="Times New Roman" w:hAnsi="Times New Roman" w:cs="Times New Roman"/>
          <w:b/>
          <w:sz w:val="28"/>
          <w:szCs w:val="28"/>
        </w:rPr>
        <w:t>Về sự hình thành và phát triển phẩm chất, năng lực</w:t>
      </w:r>
    </w:p>
    <w:p>
      <w:pPr>
        <w:spacing w:line="360" w:lineRule="auto"/>
        <w:rPr>
          <w:rFonts w:ascii="Times New Roman" w:hAnsi="Times New Roman" w:cs="Times New Roman"/>
          <w:sz w:val="28"/>
          <w:szCs w:val="28"/>
        </w:rPr>
      </w:pPr>
      <w:r>
        <w:rPr>
          <w:rFonts w:ascii="Times New Roman" w:hAnsi="Times New Roman" w:cs="Times New Roman"/>
          <w:sz w:val="28"/>
          <w:szCs w:val="28"/>
        </w:rPr>
        <w:t xml:space="preserve">  Vào giữa học kỳ I, cuối học kỳ I, giữa học kỳ II và cuối năm học, giáo viên chủ nhiệm phối hợp với các giáo viên dạy cùng lớp, thông qua các nhận xét, các biểu hiện trong quá trình đánh giá thường xuyên về sự hình thành và phát triển từng phẩm chất chủ yếu, năng lực cốt lõi của mỗi học sinh, đánh giá theo các mức sau:</w:t>
      </w:r>
    </w:p>
    <w:p>
      <w:pPr>
        <w:spacing w:line="360" w:lineRule="auto"/>
        <w:rPr>
          <w:rFonts w:ascii="Times New Roman" w:hAnsi="Times New Roman" w:cs="Times New Roman"/>
          <w:sz w:val="28"/>
          <w:szCs w:val="28"/>
        </w:rPr>
      </w:pPr>
      <w:r>
        <w:rPr>
          <w:rFonts w:ascii="Times New Roman" w:hAnsi="Times New Roman" w:cs="Times New Roman"/>
          <w:sz w:val="28"/>
          <w:szCs w:val="28"/>
        </w:rPr>
        <w:t>- Tốt: Đáp ứng tốt yêu cầu giáo dục, biểu hiện rõ và thường xuyên.</w:t>
      </w:r>
    </w:p>
    <w:p>
      <w:pPr>
        <w:spacing w:line="360" w:lineRule="auto"/>
        <w:rPr>
          <w:rFonts w:ascii="Times New Roman" w:hAnsi="Times New Roman" w:cs="Times New Roman"/>
          <w:sz w:val="28"/>
          <w:szCs w:val="28"/>
        </w:rPr>
      </w:pPr>
      <w:r>
        <w:rPr>
          <w:rFonts w:ascii="Times New Roman" w:hAnsi="Times New Roman" w:cs="Times New Roman"/>
          <w:sz w:val="28"/>
          <w:szCs w:val="28"/>
        </w:rPr>
        <w:t>- Đạt: Đáp ứng được yêu cầu giáo dục, biểu hiện nhưng chưa thường xuyên.</w:t>
      </w:r>
    </w:p>
    <w:p>
      <w:pPr>
        <w:spacing w:line="360" w:lineRule="auto"/>
        <w:rPr>
          <w:rFonts w:ascii="Times New Roman" w:hAnsi="Times New Roman" w:cs="Times New Roman"/>
          <w:b/>
          <w:sz w:val="28"/>
          <w:szCs w:val="28"/>
        </w:rPr>
      </w:pPr>
      <w:r>
        <w:rPr>
          <w:rFonts w:ascii="Times New Roman" w:hAnsi="Times New Roman" w:cs="Times New Roman"/>
          <w:sz w:val="28"/>
          <w:szCs w:val="28"/>
        </w:rPr>
        <w:t>- Cần cố gắng: Chưa đáp ứng được đầy đủ yêu cầu giáo dục, biểu hiện chưa rõ.</w:t>
      </w:r>
    </w:p>
    <w:p>
      <w:pPr>
        <w:spacing w:line="360" w:lineRule="auto"/>
        <w:rPr>
          <w:rFonts w:ascii="Times New Roman" w:hAnsi="Times New Roman" w:cs="Times New Roman"/>
          <w:b/>
          <w:sz w:val="28"/>
          <w:szCs w:val="28"/>
        </w:rPr>
      </w:pPr>
      <w:r>
        <w:rPr>
          <w:rFonts w:ascii="Times New Roman" w:hAnsi="Times New Roman" w:cs="Times New Roman"/>
          <w:b/>
          <w:sz w:val="28"/>
          <w:szCs w:val="28"/>
        </w:rPr>
        <w:sym w:font="Wingdings" w:char="F0D8"/>
      </w:r>
      <w:r>
        <w:rPr>
          <w:rFonts w:ascii="Times New Roman" w:hAnsi="Times New Roman" w:cs="Times New Roman"/>
          <w:b/>
          <w:sz w:val="28"/>
          <w:szCs w:val="28"/>
        </w:rPr>
        <w:t>Học sinh được tặng danh hiệu xuất sắc/tiêu biểu hoặc thư khen</w:t>
      </w:r>
    </w:p>
    <w:p>
      <w:pPr>
        <w:spacing w:line="360" w:lineRule="auto"/>
        <w:rPr>
          <w:rFonts w:ascii="Times New Roman" w:hAnsi="Times New Roman" w:cs="Times New Roman"/>
          <w:sz w:val="28"/>
          <w:szCs w:val="28"/>
        </w:rPr>
      </w:pPr>
      <w:r>
        <w:rPr>
          <w:rFonts w:ascii="Times New Roman" w:hAnsi="Times New Roman" w:cs="Times New Roman"/>
          <w:sz w:val="28"/>
          <w:szCs w:val="28"/>
        </w:rPr>
        <w:t xml:space="preserve">   Nếu như trước đây, học sinh chỉ được khen thưởng Học sinh xuất sắc hoặc Học sinh có thành tích vượt trội… thì nay học sinh tiểu học được tặng danh hiệu Học sinh xuất sắc hoặc Học sinh tiêu biểu.</w:t>
      </w:r>
    </w:p>
    <w:p>
      <w:pPr>
        <w:spacing w:line="360" w:lineRule="auto"/>
        <w:rPr>
          <w:rFonts w:ascii="Times New Roman" w:hAnsi="Times New Roman" w:cs="Times New Roman"/>
          <w:sz w:val="28"/>
          <w:szCs w:val="28"/>
        </w:rPr>
      </w:pPr>
      <w:r>
        <w:rPr>
          <w:rFonts w:ascii="Times New Roman" w:hAnsi="Times New Roman" w:cs="Times New Roman"/>
          <w:sz w:val="28"/>
          <w:szCs w:val="28"/>
        </w:rPr>
        <w:t xml:space="preserve">   Danh hiệu Học sinh xuất sắc được trao cho những học sinh được đánh giá kết quả giáo dục đạt mức Hoàn thành xuất sắc.</w:t>
      </w:r>
    </w:p>
    <w:p>
      <w:pPr>
        <w:spacing w:line="360" w:lineRule="auto"/>
        <w:rPr>
          <w:rFonts w:ascii="Times New Roman" w:hAnsi="Times New Roman" w:cs="Times New Roman"/>
          <w:sz w:val="28"/>
          <w:szCs w:val="28"/>
        </w:rPr>
      </w:pPr>
      <w:r>
        <w:rPr>
          <w:rFonts w:ascii="Times New Roman" w:hAnsi="Times New Roman" w:cs="Times New Roman"/>
          <w:sz w:val="28"/>
          <w:szCs w:val="28"/>
        </w:rPr>
        <w:t xml:space="preserve">   Danh hiệu Học sinh tiêu biểu hoàn thành tốt trong học tập và rèn luyện sẽ trao cho những học sinh được đánh giá kết quả giáo dục đạt mức Hoàn thành tốt, đồng thời có thành tích xuất sắc về ít nhất một môn học hoặc có tiến bộ rõ rệt ít nhất một phẩm chất, năng lực; được tập thể lớp công nhận.</w:t>
      </w:r>
    </w:p>
    <w:p>
      <w:pPr>
        <w:spacing w:line="360" w:lineRule="auto"/>
        <w:rPr>
          <w:rFonts w:ascii="Times New Roman" w:hAnsi="Times New Roman" w:cs="Times New Roman"/>
          <w:sz w:val="28"/>
          <w:szCs w:val="28"/>
        </w:rPr>
      </w:pPr>
      <w:r>
        <w:rPr>
          <w:rFonts w:ascii="Times New Roman" w:hAnsi="Times New Roman" w:cs="Times New Roman"/>
          <w:sz w:val="28"/>
          <w:szCs w:val="28"/>
        </w:rPr>
        <w:t xml:space="preserve">    Đặc biệt, từ năm nay, giáo viên có thể gửi thư khen cho những học sinh có thành tích, cố gắng trong quá trình học tập, rèn luyện phẩm chất, năng lực hoặc có những việc làm tốt.</w:t>
      </w:r>
    </w:p>
    <w:p>
      <w:pPr>
        <w:spacing w:line="360" w:lineRule="auto"/>
        <w:rPr>
          <w:rFonts w:ascii="Times New Roman" w:hAnsi="Times New Roman" w:cs="Times New Roman"/>
          <w:sz w:val="28"/>
          <w:szCs w:val="28"/>
        </w:rPr>
        <w:sectPr>
          <w:headerReference r:id="rId6" w:type="default"/>
          <w:pgSz w:w="12240" w:h="15840"/>
          <w:pgMar w:top="1440" w:right="1440" w:bottom="1440" w:left="1440" w:header="720" w:footer="720" w:gutter="0"/>
          <w:pgNumType w:fmt="decimal" w:start="1"/>
          <w:cols w:space="720" w:num="1"/>
          <w:docGrid w:linePitch="360" w:charSpace="0"/>
        </w:sectPr>
      </w:pPr>
    </w:p>
    <w:p>
      <w:pPr>
        <w:spacing w:line="360" w:lineRule="auto"/>
        <w:rPr>
          <w:rFonts w:ascii="Times New Roman" w:hAnsi="Times New Roman" w:cs="Times New Roman"/>
          <w:sz w:val="28"/>
          <w:szCs w:val="28"/>
        </w:rPr>
      </w:pPr>
      <w:r>
        <w:rPr>
          <w:rFonts w:ascii="Times New Roman" w:hAnsi="Times New Roman" w:cs="Times New Roman"/>
          <w:sz w:val="28"/>
          <w:szCs w:val="28"/>
        </w:rPr>
        <w:t xml:space="preserve">      Thông tư 27/2020/TT-BGDĐT có hiệu lực từ ngày 20/10/2020 và </w:t>
      </w:r>
      <w:r>
        <w:rPr>
          <w:rFonts w:hint="default" w:ascii="Times New Roman" w:hAnsi="Times New Roman" w:cs="Times New Roman"/>
          <w:sz w:val="28"/>
          <w:szCs w:val="28"/>
          <w:lang w:val="en-US"/>
        </w:rPr>
        <w:t xml:space="preserve">kế thừa </w:t>
      </w:r>
      <w:r>
        <w:rPr>
          <w:rFonts w:ascii="Times New Roman" w:hAnsi="Times New Roman" w:cs="Times New Roman"/>
          <w:sz w:val="28"/>
          <w:szCs w:val="28"/>
        </w:rPr>
        <w:t>Thông tư 30/2014/TT-BGDĐT ngày 28/8/2014 và Thông tư 22/2016/TT-BGDĐT ngày 22/9/2016.</w:t>
      </w:r>
      <w:bookmarkStart w:id="0" w:name="_GoBack"/>
      <w:bookmarkEnd w:id="0"/>
    </w:p>
    <w:sectPr>
      <w:headerReference r:id="rId7" w:type="default"/>
      <w:pgSz w:w="12240" w:h="15840"/>
      <w:pgMar w:top="1440" w:right="1440" w:bottom="1440" w:left="1440" w:header="720" w:footer="720" w:gutter="0"/>
      <w:pgNumType w:fmt="decimal"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auto"/>
    <w:pitch w:val="default"/>
    <w:sig w:usb0="E00006FF" w:usb1="420024FF" w:usb2="02000000" w:usb3="00000000" w:csb0="2000019F" w:csb1="00000000"/>
  </w:font>
  <w:font w:name="Calibri">
    <w:panose1 w:val="020F0502020204030204"/>
    <w:charset w:val="00"/>
    <w:family w:val="auto"/>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default"/>
                              <w:lang w:val="en-US"/>
                            </w:rPr>
                          </w:pPr>
                          <w:r>
                            <w:rPr>
                              <w:lang w:val="en-US"/>
                            </w:rPr>
                            <w:fldChar w:fldCharType="begin"/>
                          </w:r>
                          <w:r>
                            <w:rPr>
                              <w:lang w:val="en-US"/>
                            </w:rPr>
                            <w:instrText xml:space="preserve"> PAGE  \* MERGEFORMAT </w:instrText>
                          </w:r>
                          <w:r>
                            <w:rPr>
                              <w:lang w:val="en-US"/>
                            </w:rPr>
                            <w:fldChar w:fldCharType="separate"/>
                          </w:r>
                          <w:r>
                            <w:rPr>
                              <w:lang w:val="en-US"/>
                            </w:rPr>
                            <w:t>1</w:t>
                          </w:r>
                          <w:r>
                            <w:rPr>
                              <w:lang w:val="en-US"/>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LNJWO7QAAAABQEAAA8AAAAAAAAAAQAgAAAAIgAAAGRycy9kb3du&#10;cmV2LnhtbFBLAQIUABQAAAAIAIdO4kC8rATJsgIAANcFAAAOAAAAAAAAAAEAIAAAAB8BAABkcnMv&#10;ZTJvRG9jLnhtbFBLBQYAAAAABgAGAFkBAABDBgAAAAA=&#10;">
              <v:fill on="f" focussize="0,0"/>
              <v:stroke on="f" weight="0.5pt"/>
              <v:imagedata o:title=""/>
              <o:lock v:ext="edit" aspectratio="f"/>
              <v:textbox inset="0mm,0mm,0mm,0mm" style="mso-fit-shape-to-text:t;">
                <w:txbxContent>
                  <w:p>
                    <w:pPr>
                      <w:pStyle w:val="4"/>
                      <w:rPr>
                        <w:rFonts w:hint="default"/>
                        <w:lang w:val="en-US"/>
                      </w:rPr>
                    </w:pPr>
                    <w:r>
                      <w:rPr>
                        <w:lang w:val="en-US"/>
                      </w:rPr>
                      <w:fldChar w:fldCharType="begin"/>
                    </w:r>
                    <w:r>
                      <w:rPr>
                        <w:lang w:val="en-US"/>
                      </w:rPr>
                      <w:instrText xml:space="preserve"> PAGE  \* MERGEFORMAT </w:instrText>
                    </w:r>
                    <w:r>
                      <w:rPr>
                        <w:lang w:val="en-US"/>
                      </w:rPr>
                      <w:fldChar w:fldCharType="separate"/>
                    </w:r>
                    <w:r>
                      <w:rPr>
                        <w:lang w:val="en-US"/>
                      </w:rPr>
                      <w:t>1</w:t>
                    </w:r>
                    <w:r>
                      <w:rPr>
                        <w:lang w:val="en-US"/>
                      </w:rPr>
                      <w:fldChar w:fldCharType="end"/>
                    </w:r>
                  </w:p>
                </w:txbxContent>
              </v:textbox>
            </v:shape>
          </w:pict>
        </mc:Fallback>
      </mc:AlternateContent>
    </w: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Text Box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default"/>
                              <w:lang w:val="en-US"/>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s0lY7tAAAAAFAQAADwAAAAAAAAABACAAAAAiAAAAZHJzL2Rvd25y&#10;ZXYueG1sUEsBAhQAFAAAAAgAh07iQIrKgkixAgAA1QUAAA4AAAAAAAAAAQAgAAAAHwEAAGRycy9l&#10;Mm9Eb2MueG1sUEsFBgAAAAAGAAYAWQEAAEIGAAAAAA==&#10;">
              <v:fill on="f" focussize="0,0"/>
              <v:stroke on="f" weight="0.5pt"/>
              <v:imagedata o:title=""/>
              <o:lock v:ext="edit" aspectratio="f"/>
              <v:textbox inset="0mm,0mm,0mm,0mm" style="mso-fit-shape-to-text:t;">
                <w:txbxContent>
                  <w:p>
                    <w:pPr>
                      <w:pStyle w:val="4"/>
                      <w:rPr>
                        <w:rFonts w:hint="default"/>
                        <w:lang w:val="en-US"/>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hint="default" w:ascii="Times New Roman" w:hAnsi="Times New Roman" w:cs="Times New Roman"/>
        <w:sz w:val="28"/>
        <w:szCs w:val="28"/>
        <w:lang w:val="en-US"/>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default"/>
                              <w:lang w:val="en-US"/>
                            </w:rPr>
                          </w:pPr>
                          <w:r>
                            <w:rPr>
                              <w:rFonts w:hint="default"/>
                              <w:lang w:val="en-US"/>
                            </w:rPr>
                            <w:t>2</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CzSVju0AAAAAUBAAAPAAAAAAAAAAEAIAAAACIAAABkcnMvZG93&#10;bnJldi54bWxQSwECFAAUAAAACACHTuJAsYY0v7MCAADXBQAADgAAAAAAAAABACAAAAAfAQAAZHJz&#10;L2Uyb0RvYy54bWxQSwUGAAAAAAYABgBZAQAARAYAAAAA&#10;">
              <v:fill on="f" focussize="0,0"/>
              <v:stroke on="f" weight="0.5pt"/>
              <v:imagedata o:title=""/>
              <o:lock v:ext="edit" aspectratio="f"/>
              <v:textbox inset="0mm,0mm,0mm,0mm" style="mso-fit-shape-to-text:t;">
                <w:txbxContent>
                  <w:p>
                    <w:pPr>
                      <w:pStyle w:val="4"/>
                      <w:rPr>
                        <w:rFonts w:hint="default"/>
                        <w:lang w:val="en-US"/>
                      </w:rPr>
                    </w:pPr>
                    <w:r>
                      <w:rPr>
                        <w:rFonts w:hint="default"/>
                        <w:lang w:val="en-US"/>
                      </w:rPr>
                      <w:t>2</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ascii="Times New Roman" w:hAnsi="Times New Roman" w:cs="Times New Roman"/>
        <w:sz w:val="28"/>
        <w:szCs w:val="28"/>
        <w:lang w:val="en-US"/>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default"/>
                              <w:lang w:val="en-US"/>
                            </w:rPr>
                          </w:pPr>
                          <w:r>
                            <w:rPr>
                              <w:rFonts w:hint="default"/>
                              <w:lang w:val="en-US"/>
                            </w:rPr>
                            <w:t>3</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CzSVju0AAAAAUBAAAPAAAAAAAAAAEAIAAAACIAAABkcnMvZG93&#10;bnJldi54bWxQSwECFAAUAAAACACHTuJApvhkJbMCAADXBQAADgAAAAAAAAABACAAAAAfAQAAZHJz&#10;L2Uyb0RvYy54bWxQSwUGAAAAAAYABgBZAQAARAYAAAAA&#10;">
              <v:fill on="f" focussize="0,0"/>
              <v:stroke on="f" weight="0.5pt"/>
              <v:imagedata o:title=""/>
              <o:lock v:ext="edit" aspectratio="f"/>
              <v:textbox inset="0mm,0mm,0mm,0mm" style="mso-fit-shape-to-text:t;">
                <w:txbxContent>
                  <w:p>
                    <w:pPr>
                      <w:pStyle w:val="4"/>
                      <w:rPr>
                        <w:rFonts w:hint="default"/>
                        <w:lang w:val="en-US"/>
                      </w:rPr>
                    </w:pPr>
                    <w:r>
                      <w:rPr>
                        <w:rFonts w:hint="default"/>
                        <w:lang w:val="en-US"/>
                      </w:rPr>
                      <w:t>3</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hint="default" w:ascii="Times New Roman" w:hAnsi="Times New Roman" w:cs="Times New Roman"/>
        <w:sz w:val="28"/>
        <w:szCs w:val="28"/>
        <w:lang w:val="en-US"/>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Text Box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default"/>
                              <w:lang w:val="en-US"/>
                            </w:rPr>
                          </w:pPr>
                          <w:r>
                            <w:rPr>
                              <w:rFonts w:hint="default"/>
                              <w:lang w:val="en-US"/>
                            </w:rPr>
                            <w:t>4</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CzSVju0AAAAAUBAAAPAAAAAAAAAAEAIAAAACIAAABkcnMvZG93&#10;bnJldi54bWxQSwECFAAUAAAACACHTuJAq9JUU7MCAADXBQAADgAAAAAAAAABACAAAAAfAQAAZHJz&#10;L2Uyb0RvYy54bWxQSwUGAAAAAAYABgBZAQAARAYAAAAA&#10;">
              <v:fill on="f" focussize="0,0"/>
              <v:stroke on="f" weight="0.5pt"/>
              <v:imagedata o:title=""/>
              <o:lock v:ext="edit" aspectratio="f"/>
              <v:textbox inset="0mm,0mm,0mm,0mm" style="mso-fit-shape-to-text:t;">
                <w:txbxContent>
                  <w:p>
                    <w:pPr>
                      <w:pStyle w:val="4"/>
                      <w:rPr>
                        <w:rFonts w:hint="default"/>
                        <w:lang w:val="en-US"/>
                      </w:rPr>
                    </w:pPr>
                    <w:r>
                      <w:rPr>
                        <w:rFonts w:hint="default"/>
                        <w:lang w:val="en-US"/>
                      </w:rPr>
                      <w:t>4</w:t>
                    </w: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hint="default" w:ascii="Times New Roman" w:hAnsi="Times New Roman" w:cs="Times New Roman"/>
        <w:sz w:val="28"/>
        <w:szCs w:val="28"/>
        <w:lang w:val="en-US"/>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Text Box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default"/>
                              <w:lang w:val="en-US"/>
                            </w:rPr>
                          </w:pPr>
                          <w:r>
                            <w:rPr>
                              <w:rFonts w:hint="default"/>
                              <w:lang w:val="en-US"/>
                            </w:rPr>
                            <w:t>5</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CzSVju0AAAAAUBAAAPAAAAAAAAAAEAIAAAACIAAABkcnMvZG93&#10;bnJldi54bWxQSwECFAAUAAAACACHTuJAyQK1yrMCAADXBQAADgAAAAAAAAABACAAAAAfAQAAZHJz&#10;L2Uyb0RvYy54bWxQSwUGAAAAAAYABgBZAQAARAYAAAAA&#10;">
              <v:fill on="f" focussize="0,0"/>
              <v:stroke on="f" weight="0.5pt"/>
              <v:imagedata o:title=""/>
              <o:lock v:ext="edit" aspectratio="f"/>
              <v:textbox inset="0mm,0mm,0mm,0mm" style="mso-fit-shape-to-text:t;">
                <w:txbxContent>
                  <w:p>
                    <w:pPr>
                      <w:pStyle w:val="4"/>
                      <w:rPr>
                        <w:rFonts w:hint="default"/>
                        <w:lang w:val="en-US"/>
                      </w:rPr>
                    </w:pPr>
                    <w:r>
                      <w:rPr>
                        <w:rFonts w:hint="default"/>
                        <w:lang w:val="en-US"/>
                      </w:rPr>
                      <w:t>5</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6B6"/>
    <w:rsid w:val="002146B6"/>
    <w:rsid w:val="00221DD1"/>
    <w:rsid w:val="0028096D"/>
    <w:rsid w:val="00714DD2"/>
    <w:rsid w:val="00783864"/>
    <w:rsid w:val="00783E83"/>
    <w:rsid w:val="00A82A94"/>
    <w:rsid w:val="00C36ECC"/>
    <w:rsid w:val="271221F3"/>
    <w:rsid w:val="2FDC2828"/>
    <w:rsid w:val="6AEC4034"/>
    <w:rsid w:val="75F856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pPr>
      <w:spacing w:after="0" w:line="240" w:lineRule="auto"/>
    </w:pPr>
    <w:rPr>
      <w:rFonts w:ascii="Tahoma" w:hAnsi="Tahoma" w:cs="Tahoma"/>
      <w:sz w:val="16"/>
      <w:szCs w:val="16"/>
    </w:rPr>
  </w:style>
  <w:style w:type="paragraph" w:styleId="3">
    <w:name w:val="footer"/>
    <w:basedOn w:val="1"/>
    <w:semiHidden/>
    <w:unhideWhenUsed/>
    <w:uiPriority w:val="99"/>
    <w:pPr>
      <w:tabs>
        <w:tab w:val="center" w:pos="4153"/>
        <w:tab w:val="right" w:pos="8306"/>
      </w:tabs>
      <w:snapToGrid w:val="0"/>
      <w:jc w:val="left"/>
    </w:pPr>
    <w:rPr>
      <w:sz w:val="18"/>
      <w:szCs w:val="18"/>
    </w:rPr>
  </w:style>
  <w:style w:type="paragraph" w:styleId="4">
    <w:name w:val="header"/>
    <w:basedOn w:val="1"/>
    <w:semiHidden/>
    <w:unhideWhenUsed/>
    <w:uiPriority w:val="99"/>
    <w:pPr>
      <w:tabs>
        <w:tab w:val="center" w:pos="4153"/>
        <w:tab w:val="right" w:pos="8306"/>
      </w:tabs>
      <w:snapToGrid w:val="0"/>
    </w:pPr>
    <w:rPr>
      <w:sz w:val="18"/>
      <w:szCs w:val="18"/>
    </w:rPr>
  </w:style>
  <w:style w:type="character" w:customStyle="1" w:styleId="7">
    <w:name w:val="Balloon Text Char"/>
    <w:basedOn w:val="5"/>
    <w:link w:val="2"/>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5.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927</Words>
  <Characters>5289</Characters>
  <Lines>44</Lines>
  <Paragraphs>12</Paragraphs>
  <TotalTime>2</TotalTime>
  <ScaleCrop>false</ScaleCrop>
  <LinksUpToDate>false</LinksUpToDate>
  <CharactersWithSpaces>6204</CharactersWithSpaces>
  <Application>WPS Office_11.2.0.9747_F1E327BC-269C-435d-A152-05C5408002CA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2020-12-07T01:42:00Z</dcterms:created>
  <dc:creator>AutoBVT</dc:creator>
  <cp:lastModifiedBy>HP</cp:lastModifiedBy>
  <cp:lastPrinted>2020-12-07T01:59:28Z</cp:lastPrinted>
  <dcterms:modified xsi:type="dcterms:W3CDTF">2020-12-07T03:12:30Z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1033-11.2.0.9747</vt:lpwstr>
  </property>
</Properties>
</file>